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4AB1" w14:textId="77777777" w:rsidR="00B635B7" w:rsidRDefault="00B2512A" w:rsidP="00B635B7">
      <w:r>
        <w:t>Návrh střednědobého výhledu rozpočtu obce Dobřív</w:t>
      </w:r>
    </w:p>
    <w:p w14:paraId="63333FE4" w14:textId="77777777" w:rsidR="00B635B7" w:rsidRDefault="00B635B7" w:rsidP="00B635B7">
      <w:pPr>
        <w:rPr>
          <w:color w:val="FF0000"/>
        </w:rPr>
      </w:pPr>
    </w:p>
    <w:p w14:paraId="4026F4A1" w14:textId="77777777" w:rsidR="00B635B7" w:rsidRDefault="00B635B7" w:rsidP="00B635B7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135"/>
        <w:gridCol w:w="3402"/>
        <w:gridCol w:w="850"/>
        <w:gridCol w:w="851"/>
        <w:gridCol w:w="851"/>
        <w:gridCol w:w="851"/>
        <w:gridCol w:w="992"/>
      </w:tblGrid>
      <w:tr w:rsidR="006B5137" w14:paraId="74DEC923" w14:textId="77777777" w:rsidTr="00AC7E6D">
        <w:trPr>
          <w:cantSplit/>
          <w:trHeight w:val="135"/>
        </w:trPr>
        <w:tc>
          <w:tcPr>
            <w:tcW w:w="424" w:type="dxa"/>
            <w:vMerge w:val="restart"/>
          </w:tcPr>
          <w:p w14:paraId="3183A66C" w14:textId="77777777" w:rsidR="006B5137" w:rsidRDefault="006B5137" w:rsidP="00F11489">
            <w:pPr>
              <w:jc w:val="both"/>
            </w:pPr>
            <w:proofErr w:type="spellStart"/>
            <w:r>
              <w:t>č.ř</w:t>
            </w:r>
            <w:proofErr w:type="spellEnd"/>
            <w:r>
              <w:t>.</w:t>
            </w:r>
          </w:p>
        </w:tc>
        <w:tc>
          <w:tcPr>
            <w:tcW w:w="4537" w:type="dxa"/>
            <w:gridSpan w:val="2"/>
            <w:vMerge w:val="restart"/>
          </w:tcPr>
          <w:p w14:paraId="22944039" w14:textId="77777777" w:rsidR="006B5137" w:rsidRDefault="006B5137" w:rsidP="00F11489">
            <w:pPr>
              <w:jc w:val="both"/>
            </w:pPr>
            <w:r>
              <w:t>v tis. Kč</w:t>
            </w:r>
          </w:p>
        </w:tc>
        <w:tc>
          <w:tcPr>
            <w:tcW w:w="4395" w:type="dxa"/>
            <w:gridSpan w:val="5"/>
          </w:tcPr>
          <w:p w14:paraId="2C708D05" w14:textId="77777777" w:rsidR="006B5137" w:rsidRDefault="006B5137" w:rsidP="00F11489">
            <w:pPr>
              <w:jc w:val="center"/>
            </w:pPr>
            <w:r>
              <w:t>ROK</w:t>
            </w:r>
          </w:p>
        </w:tc>
      </w:tr>
      <w:tr w:rsidR="001A244D" w14:paraId="6951BFE9" w14:textId="77777777" w:rsidTr="00AC7E6D">
        <w:trPr>
          <w:cantSplit/>
          <w:trHeight w:val="135"/>
        </w:trPr>
        <w:tc>
          <w:tcPr>
            <w:tcW w:w="424" w:type="dxa"/>
            <w:vMerge/>
          </w:tcPr>
          <w:p w14:paraId="21D73921" w14:textId="77777777" w:rsidR="001A244D" w:rsidRDefault="001A244D" w:rsidP="001A244D">
            <w:pPr>
              <w:jc w:val="both"/>
            </w:pPr>
          </w:p>
        </w:tc>
        <w:tc>
          <w:tcPr>
            <w:tcW w:w="4537" w:type="dxa"/>
            <w:gridSpan w:val="2"/>
            <w:vMerge/>
          </w:tcPr>
          <w:p w14:paraId="58B772BD" w14:textId="77777777" w:rsidR="001A244D" w:rsidRDefault="001A244D" w:rsidP="001A244D">
            <w:pPr>
              <w:jc w:val="both"/>
            </w:pPr>
          </w:p>
        </w:tc>
        <w:tc>
          <w:tcPr>
            <w:tcW w:w="850" w:type="dxa"/>
          </w:tcPr>
          <w:p w14:paraId="10B9AF01" w14:textId="5DB7368E" w:rsidR="001A244D" w:rsidRDefault="001A244D" w:rsidP="001A244D">
            <w:r>
              <w:t>2026</w:t>
            </w:r>
          </w:p>
        </w:tc>
        <w:tc>
          <w:tcPr>
            <w:tcW w:w="851" w:type="dxa"/>
          </w:tcPr>
          <w:p w14:paraId="3E7B73E2" w14:textId="2BC6EBC0" w:rsidR="001A244D" w:rsidRDefault="001A244D" w:rsidP="001A244D">
            <w:r>
              <w:t>2027</w:t>
            </w:r>
          </w:p>
        </w:tc>
        <w:tc>
          <w:tcPr>
            <w:tcW w:w="851" w:type="dxa"/>
          </w:tcPr>
          <w:p w14:paraId="2119799F" w14:textId="34731095" w:rsidR="001A244D" w:rsidRDefault="001A244D" w:rsidP="001A244D">
            <w:r>
              <w:t>2028</w:t>
            </w:r>
          </w:p>
        </w:tc>
        <w:tc>
          <w:tcPr>
            <w:tcW w:w="851" w:type="dxa"/>
          </w:tcPr>
          <w:p w14:paraId="695B9E67" w14:textId="40A0E6D6" w:rsidR="001A244D" w:rsidRDefault="001A244D" w:rsidP="001A244D">
            <w:r>
              <w:t>2029</w:t>
            </w:r>
          </w:p>
        </w:tc>
        <w:tc>
          <w:tcPr>
            <w:tcW w:w="992" w:type="dxa"/>
          </w:tcPr>
          <w:p w14:paraId="7AD8C6DB" w14:textId="6F180518" w:rsidR="001A244D" w:rsidRDefault="001A244D" w:rsidP="001A244D">
            <w:r>
              <w:t>2030</w:t>
            </w:r>
          </w:p>
        </w:tc>
      </w:tr>
      <w:tr w:rsidR="001A244D" w14:paraId="4C4C6BAD" w14:textId="77777777" w:rsidTr="00AC7E6D">
        <w:trPr>
          <w:cantSplit/>
        </w:trPr>
        <w:tc>
          <w:tcPr>
            <w:tcW w:w="424" w:type="dxa"/>
          </w:tcPr>
          <w:p w14:paraId="003C2D55" w14:textId="77777777" w:rsidR="001A244D" w:rsidRDefault="001A244D" w:rsidP="001A244D">
            <w:pPr>
              <w:pStyle w:val="Nadpis1"/>
            </w:pPr>
            <w:r>
              <w:t>A</w:t>
            </w:r>
          </w:p>
        </w:tc>
        <w:tc>
          <w:tcPr>
            <w:tcW w:w="1135" w:type="dxa"/>
          </w:tcPr>
          <w:p w14:paraId="1FA3C7A2" w14:textId="77777777" w:rsidR="001A244D" w:rsidRDefault="001A244D" w:rsidP="001A244D"/>
        </w:tc>
        <w:tc>
          <w:tcPr>
            <w:tcW w:w="3402" w:type="dxa"/>
          </w:tcPr>
          <w:p w14:paraId="692E5CB4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Počáteční stav peněžních prostředků k 1.1.</w:t>
            </w:r>
          </w:p>
        </w:tc>
        <w:tc>
          <w:tcPr>
            <w:tcW w:w="850" w:type="dxa"/>
          </w:tcPr>
          <w:p w14:paraId="32A75F3A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59FCF4E2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584B6083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5EC25655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992" w:type="dxa"/>
          </w:tcPr>
          <w:p w14:paraId="6076E56D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</w:tr>
      <w:tr w:rsidR="001A244D" w14:paraId="228C2491" w14:textId="77777777" w:rsidTr="00AC7E6D">
        <w:trPr>
          <w:cantSplit/>
        </w:trPr>
        <w:tc>
          <w:tcPr>
            <w:tcW w:w="424" w:type="dxa"/>
          </w:tcPr>
          <w:p w14:paraId="2ACBA6F6" w14:textId="77777777" w:rsidR="001A244D" w:rsidRDefault="001A244D" w:rsidP="001A244D">
            <w:r>
              <w:t>P1</w:t>
            </w:r>
          </w:p>
        </w:tc>
        <w:tc>
          <w:tcPr>
            <w:tcW w:w="1135" w:type="dxa"/>
          </w:tcPr>
          <w:p w14:paraId="61D10069" w14:textId="77777777" w:rsidR="001A244D" w:rsidRDefault="001A244D" w:rsidP="001A244D">
            <w:r>
              <w:t>Třída 1</w:t>
            </w:r>
          </w:p>
        </w:tc>
        <w:tc>
          <w:tcPr>
            <w:tcW w:w="3402" w:type="dxa"/>
          </w:tcPr>
          <w:p w14:paraId="2A099C34" w14:textId="77777777" w:rsidR="001A244D" w:rsidRDefault="001A244D" w:rsidP="001A244D">
            <w:r>
              <w:t>Daňové příjmy - ř.4010</w:t>
            </w:r>
          </w:p>
        </w:tc>
        <w:tc>
          <w:tcPr>
            <w:tcW w:w="850" w:type="dxa"/>
          </w:tcPr>
          <w:p w14:paraId="4DBA4B7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14:paraId="7EEEB0A8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14:paraId="25FC0A5B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14:paraId="5125F922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992" w:type="dxa"/>
          </w:tcPr>
          <w:p w14:paraId="38D37068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</w:tr>
      <w:tr w:rsidR="001A244D" w14:paraId="7324A4D7" w14:textId="77777777" w:rsidTr="00AC7E6D">
        <w:trPr>
          <w:cantSplit/>
        </w:trPr>
        <w:tc>
          <w:tcPr>
            <w:tcW w:w="424" w:type="dxa"/>
          </w:tcPr>
          <w:p w14:paraId="75639FE5" w14:textId="77777777" w:rsidR="001A244D" w:rsidRDefault="001A244D" w:rsidP="001A244D">
            <w:r>
              <w:t>P2</w:t>
            </w:r>
          </w:p>
        </w:tc>
        <w:tc>
          <w:tcPr>
            <w:tcW w:w="1135" w:type="dxa"/>
          </w:tcPr>
          <w:p w14:paraId="09FA1080" w14:textId="77777777" w:rsidR="001A244D" w:rsidRDefault="001A244D" w:rsidP="001A244D">
            <w:r>
              <w:t>Třída 2</w:t>
            </w:r>
          </w:p>
        </w:tc>
        <w:tc>
          <w:tcPr>
            <w:tcW w:w="3402" w:type="dxa"/>
          </w:tcPr>
          <w:p w14:paraId="5957BF29" w14:textId="77777777" w:rsidR="001A244D" w:rsidRDefault="001A244D" w:rsidP="001A244D">
            <w:r>
              <w:t>Nedaňové příjmy - ř. 4020</w:t>
            </w:r>
          </w:p>
        </w:tc>
        <w:tc>
          <w:tcPr>
            <w:tcW w:w="850" w:type="dxa"/>
          </w:tcPr>
          <w:p w14:paraId="164D7EB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14:paraId="3603A8E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14:paraId="4574292B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14:paraId="145C42B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992" w:type="dxa"/>
          </w:tcPr>
          <w:p w14:paraId="327950F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</w:tr>
      <w:tr w:rsidR="001A244D" w14:paraId="317BFE1A" w14:textId="77777777" w:rsidTr="00AC7E6D">
        <w:trPr>
          <w:cantSplit/>
        </w:trPr>
        <w:tc>
          <w:tcPr>
            <w:tcW w:w="424" w:type="dxa"/>
          </w:tcPr>
          <w:p w14:paraId="5FD4CF61" w14:textId="77777777" w:rsidR="001A244D" w:rsidRDefault="001A244D" w:rsidP="001A244D">
            <w:r>
              <w:t>P3</w:t>
            </w:r>
          </w:p>
        </w:tc>
        <w:tc>
          <w:tcPr>
            <w:tcW w:w="1135" w:type="dxa"/>
          </w:tcPr>
          <w:p w14:paraId="02249F13" w14:textId="77777777" w:rsidR="001A244D" w:rsidRDefault="001A244D" w:rsidP="001A244D">
            <w:r>
              <w:t>Třída 3</w:t>
            </w:r>
          </w:p>
        </w:tc>
        <w:tc>
          <w:tcPr>
            <w:tcW w:w="3402" w:type="dxa"/>
          </w:tcPr>
          <w:p w14:paraId="51F73F6B" w14:textId="77777777" w:rsidR="001A244D" w:rsidRDefault="001A244D" w:rsidP="001A244D">
            <w:r>
              <w:t>Kapitálové příjmy - ř. 4030</w:t>
            </w:r>
          </w:p>
        </w:tc>
        <w:tc>
          <w:tcPr>
            <w:tcW w:w="850" w:type="dxa"/>
          </w:tcPr>
          <w:p w14:paraId="1548C976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24657954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63EC4D9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7B69EEB9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29F830F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244D" w14:paraId="10127531" w14:textId="77777777" w:rsidTr="00AC7E6D">
        <w:trPr>
          <w:cantSplit/>
        </w:trPr>
        <w:tc>
          <w:tcPr>
            <w:tcW w:w="424" w:type="dxa"/>
          </w:tcPr>
          <w:p w14:paraId="7CCFFB04" w14:textId="77777777" w:rsidR="001A244D" w:rsidRDefault="001A244D" w:rsidP="001A244D">
            <w:r>
              <w:t>P4</w:t>
            </w:r>
          </w:p>
        </w:tc>
        <w:tc>
          <w:tcPr>
            <w:tcW w:w="1135" w:type="dxa"/>
          </w:tcPr>
          <w:p w14:paraId="51DDC4E9" w14:textId="77777777" w:rsidR="001A244D" w:rsidRDefault="001A244D" w:rsidP="001A244D">
            <w:r>
              <w:t>Třída 4</w:t>
            </w:r>
          </w:p>
        </w:tc>
        <w:tc>
          <w:tcPr>
            <w:tcW w:w="3402" w:type="dxa"/>
          </w:tcPr>
          <w:p w14:paraId="43D7ED3F" w14:textId="77777777" w:rsidR="001A244D" w:rsidRDefault="001A244D" w:rsidP="001A244D">
            <w:r>
              <w:t>Přijaté dotace - ř. 4040</w:t>
            </w:r>
          </w:p>
        </w:tc>
        <w:tc>
          <w:tcPr>
            <w:tcW w:w="850" w:type="dxa"/>
          </w:tcPr>
          <w:p w14:paraId="4DB5521E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14:paraId="401C26A2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14:paraId="1302F79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14:paraId="73E1DE94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992" w:type="dxa"/>
          </w:tcPr>
          <w:p w14:paraId="3B24DBD6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</w:tr>
      <w:tr w:rsidR="001A244D" w14:paraId="4B422533" w14:textId="77777777" w:rsidTr="00AC7E6D">
        <w:trPr>
          <w:cantSplit/>
        </w:trPr>
        <w:tc>
          <w:tcPr>
            <w:tcW w:w="424" w:type="dxa"/>
          </w:tcPr>
          <w:p w14:paraId="2F26811D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135" w:type="dxa"/>
          </w:tcPr>
          <w:p w14:paraId="733404BB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DA679EA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Příjmy celkem (po konsolidaci) - ř. 4200</w:t>
            </w:r>
          </w:p>
        </w:tc>
        <w:tc>
          <w:tcPr>
            <w:tcW w:w="850" w:type="dxa"/>
          </w:tcPr>
          <w:p w14:paraId="669FC2C6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14:paraId="1A000BA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14:paraId="0ECD05AE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14:paraId="6A5F942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992" w:type="dxa"/>
          </w:tcPr>
          <w:p w14:paraId="6FC3F2A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</w:tr>
      <w:tr w:rsidR="001A244D" w14:paraId="3A7EED79" w14:textId="77777777" w:rsidTr="00AC7E6D">
        <w:trPr>
          <w:cantSplit/>
        </w:trPr>
        <w:tc>
          <w:tcPr>
            <w:tcW w:w="424" w:type="dxa"/>
          </w:tcPr>
          <w:p w14:paraId="4399F8A8" w14:textId="77777777" w:rsidR="001A244D" w:rsidRDefault="001A244D" w:rsidP="001A244D">
            <w:r>
              <w:t>V1</w:t>
            </w:r>
          </w:p>
        </w:tc>
        <w:tc>
          <w:tcPr>
            <w:tcW w:w="1135" w:type="dxa"/>
          </w:tcPr>
          <w:p w14:paraId="04E52ACA" w14:textId="77777777" w:rsidR="001A244D" w:rsidRDefault="001A244D" w:rsidP="001A244D">
            <w:r>
              <w:t>Třída 5</w:t>
            </w:r>
          </w:p>
        </w:tc>
        <w:tc>
          <w:tcPr>
            <w:tcW w:w="3402" w:type="dxa"/>
          </w:tcPr>
          <w:p w14:paraId="66A72E1E" w14:textId="77777777" w:rsidR="001A244D" w:rsidRDefault="001A244D" w:rsidP="001A244D">
            <w:r>
              <w:t>Běžné výdaje - ř. 4210</w:t>
            </w:r>
          </w:p>
        </w:tc>
        <w:tc>
          <w:tcPr>
            <w:tcW w:w="850" w:type="dxa"/>
          </w:tcPr>
          <w:p w14:paraId="36A13194" w14:textId="44ABF5D6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851" w:type="dxa"/>
          </w:tcPr>
          <w:p w14:paraId="60F7DE32" w14:textId="4C7BFC8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851" w:type="dxa"/>
          </w:tcPr>
          <w:p w14:paraId="2013FF6E" w14:textId="30E6B5F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851" w:type="dxa"/>
          </w:tcPr>
          <w:p w14:paraId="3A3ADB94" w14:textId="0E68DC42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992" w:type="dxa"/>
          </w:tcPr>
          <w:p w14:paraId="7F069494" w14:textId="4EED595A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</w:tr>
      <w:tr w:rsidR="001A244D" w14:paraId="6646B40A" w14:textId="77777777" w:rsidTr="00AC7E6D">
        <w:trPr>
          <w:cantSplit/>
        </w:trPr>
        <w:tc>
          <w:tcPr>
            <w:tcW w:w="424" w:type="dxa"/>
          </w:tcPr>
          <w:p w14:paraId="3269109A" w14:textId="77777777" w:rsidR="001A244D" w:rsidRDefault="001A244D" w:rsidP="001A244D">
            <w:r>
              <w:t>V2</w:t>
            </w:r>
          </w:p>
        </w:tc>
        <w:tc>
          <w:tcPr>
            <w:tcW w:w="1135" w:type="dxa"/>
          </w:tcPr>
          <w:p w14:paraId="03AEAF07" w14:textId="77777777" w:rsidR="001A244D" w:rsidRDefault="001A244D" w:rsidP="001A244D">
            <w:r>
              <w:t>Třída 6</w:t>
            </w:r>
          </w:p>
        </w:tc>
        <w:tc>
          <w:tcPr>
            <w:tcW w:w="3402" w:type="dxa"/>
          </w:tcPr>
          <w:p w14:paraId="5F7D532B" w14:textId="77777777" w:rsidR="001A244D" w:rsidRDefault="001A244D" w:rsidP="001A244D">
            <w:r>
              <w:t>Kapitálové výdaje - ř. 4220</w:t>
            </w:r>
          </w:p>
        </w:tc>
        <w:tc>
          <w:tcPr>
            <w:tcW w:w="850" w:type="dxa"/>
          </w:tcPr>
          <w:p w14:paraId="65EC783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14:paraId="3BCD4095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14:paraId="4C33631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14:paraId="6A6DC784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992" w:type="dxa"/>
          </w:tcPr>
          <w:p w14:paraId="108C0273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</w:tr>
      <w:tr w:rsidR="001A244D" w14:paraId="74EC6D3D" w14:textId="77777777" w:rsidTr="00AC7E6D">
        <w:trPr>
          <w:cantSplit/>
        </w:trPr>
        <w:tc>
          <w:tcPr>
            <w:tcW w:w="424" w:type="dxa"/>
          </w:tcPr>
          <w:p w14:paraId="4175E1AA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5" w:type="dxa"/>
          </w:tcPr>
          <w:p w14:paraId="625EFE2A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1496F11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Výdaje celkem (po konsolidaci) - ř. 4430</w:t>
            </w:r>
          </w:p>
        </w:tc>
        <w:tc>
          <w:tcPr>
            <w:tcW w:w="850" w:type="dxa"/>
          </w:tcPr>
          <w:p w14:paraId="2936C8E7" w14:textId="118C915A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851" w:type="dxa"/>
          </w:tcPr>
          <w:p w14:paraId="35C604C9" w14:textId="25235F61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851" w:type="dxa"/>
          </w:tcPr>
          <w:p w14:paraId="08B255B6" w14:textId="2FFF6FE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851" w:type="dxa"/>
          </w:tcPr>
          <w:p w14:paraId="3C8ECD8E" w14:textId="35E41AA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992" w:type="dxa"/>
          </w:tcPr>
          <w:p w14:paraId="4D70A165" w14:textId="71FA5384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</w:tr>
      <w:tr w:rsidR="00AC7E6D" w14:paraId="71EC87C6" w14:textId="77777777" w:rsidTr="00AC7E6D">
        <w:trPr>
          <w:cantSplit/>
        </w:trPr>
        <w:tc>
          <w:tcPr>
            <w:tcW w:w="424" w:type="dxa"/>
          </w:tcPr>
          <w:p w14:paraId="2D27BD4A" w14:textId="77777777" w:rsidR="00AC7E6D" w:rsidRDefault="00AC7E6D" w:rsidP="001A244D">
            <w:pPr>
              <w:rPr>
                <w:b/>
                <w:bCs/>
              </w:rPr>
            </w:pPr>
          </w:p>
        </w:tc>
        <w:tc>
          <w:tcPr>
            <w:tcW w:w="4537" w:type="dxa"/>
            <w:gridSpan w:val="2"/>
          </w:tcPr>
          <w:p w14:paraId="68958ABC" w14:textId="179340D7" w:rsidR="00AC7E6D" w:rsidRDefault="00AC7E6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850" w:type="dxa"/>
          </w:tcPr>
          <w:p w14:paraId="4BF839BE" w14:textId="77777777" w:rsidR="00AC7E6D" w:rsidRPr="00B635B7" w:rsidRDefault="00AC7E6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0CCC1A00" w14:textId="77777777" w:rsidR="00AC7E6D" w:rsidRPr="00B635B7" w:rsidRDefault="00AC7E6D" w:rsidP="001A244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D0E1BAA" w14:textId="77777777" w:rsidR="00AC7E6D" w:rsidRPr="00B635B7" w:rsidRDefault="00AC7E6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7147FBEE" w14:textId="77777777" w:rsidR="00AC7E6D" w:rsidRPr="00B635B7" w:rsidRDefault="00AC7E6D" w:rsidP="001A244D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98DBFC" w14:textId="77777777" w:rsidR="00AC7E6D" w:rsidRPr="00B635B7" w:rsidRDefault="00AC7E6D" w:rsidP="001A244D">
            <w:pPr>
              <w:rPr>
                <w:color w:val="000000"/>
              </w:rPr>
            </w:pPr>
          </w:p>
        </w:tc>
      </w:tr>
      <w:tr w:rsidR="001A244D" w14:paraId="1089B818" w14:textId="77777777" w:rsidTr="00AC7E6D">
        <w:trPr>
          <w:cantSplit/>
        </w:trPr>
        <w:tc>
          <w:tcPr>
            <w:tcW w:w="424" w:type="dxa"/>
          </w:tcPr>
          <w:p w14:paraId="1A21B5DC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+F</w:t>
            </w:r>
          </w:p>
        </w:tc>
        <w:tc>
          <w:tcPr>
            <w:tcW w:w="1135" w:type="dxa"/>
          </w:tcPr>
          <w:p w14:paraId="1A4A8760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838282C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Příjmy z financování celkem</w:t>
            </w:r>
          </w:p>
        </w:tc>
        <w:tc>
          <w:tcPr>
            <w:tcW w:w="850" w:type="dxa"/>
          </w:tcPr>
          <w:p w14:paraId="5D69DF99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41B3D297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2AA2B4D0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EFF4DC1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356B5CF" w14:textId="77777777" w:rsidR="001A244D" w:rsidRPr="00B635B7" w:rsidRDefault="001A244D" w:rsidP="001A244D">
            <w:pPr>
              <w:rPr>
                <w:color w:val="000000"/>
              </w:rPr>
            </w:pPr>
          </w:p>
        </w:tc>
      </w:tr>
      <w:tr w:rsidR="001A244D" w14:paraId="10E0CE2B" w14:textId="77777777" w:rsidTr="00AC7E6D">
        <w:trPr>
          <w:cantSplit/>
        </w:trPr>
        <w:tc>
          <w:tcPr>
            <w:tcW w:w="424" w:type="dxa"/>
          </w:tcPr>
          <w:p w14:paraId="0E6827CB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-F</w:t>
            </w:r>
          </w:p>
        </w:tc>
        <w:tc>
          <w:tcPr>
            <w:tcW w:w="1135" w:type="dxa"/>
          </w:tcPr>
          <w:p w14:paraId="4CCB5DA1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0D3BCE2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Výdaje z financování celkem</w:t>
            </w:r>
          </w:p>
        </w:tc>
        <w:tc>
          <w:tcPr>
            <w:tcW w:w="850" w:type="dxa"/>
          </w:tcPr>
          <w:p w14:paraId="46020A4F" w14:textId="4C6856D8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851" w:type="dxa"/>
          </w:tcPr>
          <w:p w14:paraId="57525B3B" w14:textId="722B1B74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851" w:type="dxa"/>
          </w:tcPr>
          <w:p w14:paraId="0D82BACE" w14:textId="5939D49A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851" w:type="dxa"/>
          </w:tcPr>
          <w:p w14:paraId="6B45388A" w14:textId="70900316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992" w:type="dxa"/>
          </w:tcPr>
          <w:p w14:paraId="5996FFD1" w14:textId="53978506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</w:tr>
      <w:tr w:rsidR="001A244D" w14:paraId="61354693" w14:textId="77777777" w:rsidTr="00AC7E6D">
        <w:trPr>
          <w:cantSplit/>
        </w:trPr>
        <w:tc>
          <w:tcPr>
            <w:tcW w:w="424" w:type="dxa"/>
          </w:tcPr>
          <w:p w14:paraId="1B5207EA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35" w:type="dxa"/>
          </w:tcPr>
          <w:p w14:paraId="350649A4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P-V+/-F</w:t>
            </w:r>
          </w:p>
        </w:tc>
        <w:tc>
          <w:tcPr>
            <w:tcW w:w="3402" w:type="dxa"/>
          </w:tcPr>
          <w:p w14:paraId="4D43E3CE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Hotovost běžného roku bez PS</w:t>
            </w:r>
          </w:p>
        </w:tc>
        <w:tc>
          <w:tcPr>
            <w:tcW w:w="850" w:type="dxa"/>
          </w:tcPr>
          <w:p w14:paraId="40873DC3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1F593935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3CF47827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09B2381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1EFF4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244D" w14:paraId="18E88F8E" w14:textId="77777777" w:rsidTr="00AC7E6D">
        <w:trPr>
          <w:cantSplit/>
        </w:trPr>
        <w:tc>
          <w:tcPr>
            <w:tcW w:w="424" w:type="dxa"/>
          </w:tcPr>
          <w:p w14:paraId="53E15D2D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35" w:type="dxa"/>
          </w:tcPr>
          <w:p w14:paraId="07C07725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A +B</w:t>
            </w:r>
          </w:p>
        </w:tc>
        <w:tc>
          <w:tcPr>
            <w:tcW w:w="3402" w:type="dxa"/>
          </w:tcPr>
          <w:p w14:paraId="7DA77A37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Hotovost na konci roku</w:t>
            </w:r>
          </w:p>
        </w:tc>
        <w:tc>
          <w:tcPr>
            <w:tcW w:w="850" w:type="dxa"/>
          </w:tcPr>
          <w:p w14:paraId="1D087D87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69C46D19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2F9A35BE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4A0C95CF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992" w:type="dxa"/>
          </w:tcPr>
          <w:p w14:paraId="5FDC1398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</w:tr>
    </w:tbl>
    <w:p w14:paraId="2CD7EC31" w14:textId="77777777" w:rsidR="006D77DE" w:rsidRDefault="006D77DE"/>
    <w:p w14:paraId="728CD0B7" w14:textId="77777777" w:rsidR="00F8426A" w:rsidRDefault="00F8426A"/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910"/>
        <w:gridCol w:w="877"/>
        <w:gridCol w:w="1075"/>
        <w:gridCol w:w="3170"/>
        <w:gridCol w:w="2464"/>
      </w:tblGrid>
      <w:tr w:rsidR="00F8426A" w14:paraId="6D95C1A3" w14:textId="77777777" w:rsidTr="00BE0813">
        <w:trPr>
          <w:trHeight w:val="30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02C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vyvěšeno: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CD9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1189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128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sejmuto: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83F2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426A" w14:paraId="52D444D3" w14:textId="77777777" w:rsidTr="00BE081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8B8B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1AC1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2DFD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E84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BFE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4865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</w:tr>
      <w:tr w:rsidR="00F8426A" w14:paraId="2471FA54" w14:textId="77777777" w:rsidTr="00BE0813">
        <w:trPr>
          <w:trHeight w:val="300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2F7D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elektronicky vyvěšeno: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A47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D6F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elektronicky sejmuto: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122C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426A" w14:paraId="5B467040" w14:textId="77777777" w:rsidTr="00BE081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1E9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6BA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BAAA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794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137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CC3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</w:tr>
      <w:tr w:rsidR="00F8426A" w14:paraId="70283A24" w14:textId="77777777" w:rsidTr="00BE081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82B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9933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942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781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120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FA7D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</w:tr>
      <w:tr w:rsidR="00F8426A" w14:paraId="29202063" w14:textId="77777777" w:rsidTr="00BE0813">
        <w:trPr>
          <w:trHeight w:val="30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1C6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razítko a podpis: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BF2" w14:textId="77777777" w:rsidR="00F8426A" w:rsidRDefault="00F8426A" w:rsidP="00BE0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5C8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5CF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5A8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</w:tr>
      <w:tr w:rsidR="00F8426A" w14:paraId="544B396D" w14:textId="77777777" w:rsidTr="00BE081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2BD6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195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019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95E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66A2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1585" w14:textId="77777777" w:rsidR="00F8426A" w:rsidRDefault="00F8426A" w:rsidP="00BE0813">
            <w:pPr>
              <w:rPr>
                <w:sz w:val="20"/>
                <w:szCs w:val="20"/>
              </w:rPr>
            </w:pPr>
          </w:p>
        </w:tc>
      </w:tr>
      <w:tr w:rsidR="00F8426A" w14:paraId="094F28EE" w14:textId="77777777" w:rsidTr="00BE0813">
        <w:trPr>
          <w:trHeight w:val="99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795" w14:textId="7E5F29E6" w:rsidR="00F8426A" w:rsidRDefault="00F8426A" w:rsidP="00BE0813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Připomínky k návrhu střednědobého výhledu rozpočtu mohou občané uplatnit písemně ve lhůtě do </w:t>
            </w:r>
            <w:proofErr w:type="gramStart"/>
            <w:r w:rsidR="009F45D3">
              <w:rPr>
                <w:rFonts w:ascii="Calibri" w:hAnsi="Calibri"/>
                <w:color w:val="000000" w:themeColor="text1"/>
              </w:rPr>
              <w:t>1</w:t>
            </w:r>
            <w:r w:rsidR="001A244D">
              <w:rPr>
                <w:rFonts w:ascii="Calibri" w:hAnsi="Calibri"/>
                <w:color w:val="000000" w:themeColor="text1"/>
              </w:rPr>
              <w:t>2</w:t>
            </w:r>
            <w:r w:rsidR="00CE5DA6" w:rsidRPr="00CE5DA6">
              <w:rPr>
                <w:rFonts w:ascii="Calibri" w:hAnsi="Calibri"/>
                <w:color w:val="000000" w:themeColor="text1"/>
              </w:rPr>
              <w:t>.12</w:t>
            </w:r>
            <w:r w:rsidR="009F45D3">
              <w:rPr>
                <w:rFonts w:ascii="Calibri" w:hAnsi="Calibri"/>
                <w:color w:val="000000" w:themeColor="text1"/>
              </w:rPr>
              <w:t>.202</w:t>
            </w:r>
            <w:r w:rsidR="001A244D">
              <w:rPr>
                <w:rFonts w:ascii="Calibri" w:hAnsi="Calibri"/>
                <w:color w:val="000000" w:themeColor="text1"/>
              </w:rPr>
              <w:t>4</w:t>
            </w:r>
            <w:r w:rsidR="009F45D3">
              <w:rPr>
                <w:rFonts w:ascii="Calibri" w:hAnsi="Calibri"/>
                <w:color w:val="000000"/>
              </w:rPr>
              <w:t xml:space="preserve">  do</w:t>
            </w:r>
            <w:proofErr w:type="gramEnd"/>
            <w:r w:rsidR="009F45D3">
              <w:rPr>
                <w:rFonts w:ascii="Calibri" w:hAnsi="Calibri"/>
                <w:color w:val="000000"/>
              </w:rPr>
              <w:t xml:space="preserve"> 12</w:t>
            </w:r>
            <w:r>
              <w:rPr>
                <w:rFonts w:ascii="Calibri" w:hAnsi="Calibri"/>
                <w:color w:val="000000"/>
              </w:rPr>
              <w:t>,00 hod.  na adresu Obecní úřad Dobřív, Dobřív 305, 338 44 Dobřív</w:t>
            </w:r>
            <w:r w:rsidR="001A244D">
              <w:rPr>
                <w:rFonts w:ascii="Calibri" w:hAnsi="Calibri"/>
                <w:color w:val="000000"/>
              </w:rPr>
              <w:t>,  datovou schránkou</w:t>
            </w:r>
            <w:r>
              <w:rPr>
                <w:rFonts w:ascii="Calibri" w:hAnsi="Calibri"/>
                <w:color w:val="000000"/>
              </w:rPr>
              <w:t xml:space="preserve"> nebo ústně na zasedání zastupitelstva obce, kde bude návrh střednědobého výhledu rozpočtu projednáván.</w:t>
            </w:r>
          </w:p>
        </w:tc>
      </w:tr>
    </w:tbl>
    <w:p w14:paraId="3CE1F838" w14:textId="77777777" w:rsidR="00F8426A" w:rsidRDefault="00F8426A"/>
    <w:sectPr w:rsidR="00F8426A" w:rsidSect="006D77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823E" w14:textId="77777777" w:rsidR="0033552B" w:rsidRDefault="0033552B" w:rsidP="0041456B">
      <w:r>
        <w:separator/>
      </w:r>
    </w:p>
  </w:endnote>
  <w:endnote w:type="continuationSeparator" w:id="0">
    <w:p w14:paraId="0E66373D" w14:textId="77777777" w:rsidR="0033552B" w:rsidRDefault="0033552B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33A2" w14:textId="77777777" w:rsidR="0033552B" w:rsidRDefault="0033552B" w:rsidP="0041456B">
      <w:r>
        <w:separator/>
      </w:r>
    </w:p>
  </w:footnote>
  <w:footnote w:type="continuationSeparator" w:id="0">
    <w:p w14:paraId="3F91DDAC" w14:textId="77777777" w:rsidR="0033552B" w:rsidRDefault="0033552B" w:rsidP="0041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82AD" w14:textId="77777777" w:rsidR="0041456B" w:rsidRDefault="0041456B">
    <w:pPr>
      <w:pStyle w:val="Zhlav"/>
    </w:pPr>
  </w:p>
  <w:p w14:paraId="70F6209B" w14:textId="77777777" w:rsidR="0041456B" w:rsidRDefault="004145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7"/>
    <w:rsid w:val="0007088E"/>
    <w:rsid w:val="00080A06"/>
    <w:rsid w:val="00085671"/>
    <w:rsid w:val="000A5D1D"/>
    <w:rsid w:val="00140822"/>
    <w:rsid w:val="001A244D"/>
    <w:rsid w:val="0033552B"/>
    <w:rsid w:val="00406006"/>
    <w:rsid w:val="0041456B"/>
    <w:rsid w:val="00505C18"/>
    <w:rsid w:val="00635838"/>
    <w:rsid w:val="006B5137"/>
    <w:rsid w:val="006D10C8"/>
    <w:rsid w:val="006D77DE"/>
    <w:rsid w:val="00714786"/>
    <w:rsid w:val="00725660"/>
    <w:rsid w:val="008363BB"/>
    <w:rsid w:val="00902946"/>
    <w:rsid w:val="0094438C"/>
    <w:rsid w:val="0095170E"/>
    <w:rsid w:val="009539B6"/>
    <w:rsid w:val="009F45D3"/>
    <w:rsid w:val="00AB18DE"/>
    <w:rsid w:val="00AC7E6D"/>
    <w:rsid w:val="00B024F0"/>
    <w:rsid w:val="00B2512A"/>
    <w:rsid w:val="00B341A5"/>
    <w:rsid w:val="00B635B7"/>
    <w:rsid w:val="00BB31ED"/>
    <w:rsid w:val="00BF2443"/>
    <w:rsid w:val="00CE5DA6"/>
    <w:rsid w:val="00DD1A10"/>
    <w:rsid w:val="00DE1391"/>
    <w:rsid w:val="00E00977"/>
    <w:rsid w:val="00E93A3A"/>
    <w:rsid w:val="00E93DC2"/>
    <w:rsid w:val="00EB12E3"/>
    <w:rsid w:val="00F42E70"/>
    <w:rsid w:val="00F8426A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9B8"/>
  <w15:docId w15:val="{FF09491F-3709-4138-86C7-91E743FB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5B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D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5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5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O.U. Dobřív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UREDNICE_2</dc:creator>
  <cp:keywords/>
  <dc:description/>
  <cp:lastModifiedBy>Urednice_02</cp:lastModifiedBy>
  <cp:revision>3</cp:revision>
  <cp:lastPrinted>2019-11-25T13:35:00Z</cp:lastPrinted>
  <dcterms:created xsi:type="dcterms:W3CDTF">2024-11-21T07:20:00Z</dcterms:created>
  <dcterms:modified xsi:type="dcterms:W3CDTF">2024-11-21T08:42:00Z</dcterms:modified>
</cp:coreProperties>
</file>